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F" w:rsidRPr="00C51E91" w:rsidRDefault="00B21C98" w:rsidP="004751EF">
      <w:pPr>
        <w:tabs>
          <w:tab w:val="center" w:pos="4819"/>
          <w:tab w:val="right" w:pos="9638"/>
        </w:tabs>
        <w:spacing w:after="0" w:line="240" w:lineRule="auto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88" o:spid="_x0000_s1031" type="#_x0000_t202" style="position:absolute;margin-left:135.3pt;margin-top:1.75pt;width:72.4pt;height:84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" fillcolor="window" stroked="f">
            <v:path arrowok="t"/>
            <v:textbox>
              <w:txbxContent>
                <w:p w:rsidR="004751EF" w:rsidRPr="009066A8" w:rsidRDefault="004751EF" w:rsidP="009066A8">
                  <w:pPr>
                    <w:rPr>
                      <w:szCs w:val="32"/>
                    </w:rPr>
                  </w:pPr>
                  <w:r w:rsidRPr="009066A8">
                    <w:rPr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4751EF" w:rsidRPr="00C51E91" w:rsidRDefault="004751EF" w:rsidP="004751EF">
      <w:pPr>
        <w:tabs>
          <w:tab w:val="center" w:pos="4819"/>
          <w:tab w:val="right" w:pos="9638"/>
        </w:tabs>
        <w:spacing w:after="0" w:line="240" w:lineRule="auto"/>
        <w:rPr>
          <w:lang w:val="en-US"/>
        </w:rPr>
      </w:pPr>
    </w:p>
    <w:p w:rsidR="00FF0B5F" w:rsidRDefault="00FF0B5F" w:rsidP="004751EF">
      <w:pPr>
        <w:rPr>
          <w:lang w:val="en-US"/>
        </w:rPr>
      </w:pPr>
    </w:p>
    <w:p w:rsidR="004751EF" w:rsidRPr="00C51E91" w:rsidRDefault="004751EF" w:rsidP="004751EF">
      <w:pPr>
        <w:rPr>
          <w:lang w:val="en-US"/>
        </w:rPr>
      </w:pPr>
      <w:r>
        <w:rPr>
          <w:noProof/>
        </w:rPr>
        <w:pict>
          <v:shape id="Casella di testo 2" o:spid="_x0000_s1029" type="#_x0000_t202" style="position:absolute;margin-left:119.55pt;margin-top:-34.85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<v:textbox>
              <w:txbxContent>
                <w:p w:rsidR="004751EF" w:rsidRDefault="00FF0B5F" w:rsidP="004751EF">
                  <w:r>
                    <w:t xml:space="preserve"> </w:t>
                  </w:r>
                </w:p>
              </w:txbxContent>
            </v:textbox>
          </v:shape>
        </w:pict>
      </w:r>
    </w:p>
    <w:p w:rsidR="004751EF" w:rsidRPr="00FF0B5F" w:rsidRDefault="00FF0B5F" w:rsidP="004751EF">
      <w:pPr>
        <w:rPr>
          <w:rFonts w:asciiTheme="minorHAnsi" w:hAnsiTheme="minorHAnsi" w:cstheme="minorHAnsi"/>
          <w:b/>
          <w:noProof/>
          <w:lang w:val="en-US"/>
        </w:rPr>
      </w:pPr>
      <w:r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819150" cy="702310"/>
            <wp:effectExtent l="19050" t="0" r="0" b="0"/>
            <wp:docPr id="13" name="Immagine 7" descr="Risultati immagini per immagini am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isultati immagini per immagini amia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/>
          <w:bCs/>
          <w:lang w:eastAsia="it-IT"/>
        </w:rPr>
        <w:t>SPORTELLO ASSISTENZA ASCOLTO ESPOSTI EX ESPOSTI AD AMIANTO</w:t>
      </w:r>
      <w:r w:rsidR="004751EF" w:rsidRPr="00FF0B5F">
        <w:rPr>
          <w:rFonts w:asciiTheme="minorHAnsi" w:hAnsiTheme="minorHAnsi" w:cstheme="minorHAnsi"/>
          <w:noProof/>
        </w:rPr>
        <w:pict>
          <v:shape id="Casella di testo 1" o:spid="_x0000_s1028" type="#_x0000_t202" style="position:absolute;margin-left:382.05pt;margin-top:9.45pt;width:111pt;height:24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" fillcolor="window" stroked="f">
            <v:path arrowok="t"/>
            <v:textbox>
              <w:txbxContent>
                <w:p w:rsidR="004751EF" w:rsidRPr="009066A8" w:rsidRDefault="004751EF" w:rsidP="009066A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9D0668" w:rsidRPr="00BD4202" w:rsidRDefault="00FF0B5F" w:rsidP="00BD4202">
      <w:pPr>
        <w:spacing w:after="0"/>
        <w:jc w:val="both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 xml:space="preserve"> </w:t>
      </w:r>
    </w:p>
    <w:p w:rsidR="00AE0F9C" w:rsidRPr="00AE0F9C" w:rsidRDefault="00AE0F9C" w:rsidP="005C3FE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3B3428" w:rsidRDefault="003B3428" w:rsidP="00BB036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BB036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C34370" w:rsidRPr="00FF0B5F" w:rsidRDefault="00C34370" w:rsidP="00BB036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Il Servizio PISAL di Catanzaro, sotto la supervisione delle strutture delegate della Regione Calabria,  con l’istituzione dell’apposita sezione “</w:t>
      </w:r>
      <w:r w:rsidR="00E21E39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SPORTELLO </w:t>
      </w:r>
      <w:r w:rsidR="00BB0360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ASSISTENZA ASCOLTO ESPOSTI EX ESPOSTI </w:t>
      </w:r>
      <w:r w:rsidR="00E21E39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AD AMIANTO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” , si prefigge lo scopo di ricercare in modo attivo il maggior numero di lavoratori ex esposti, nonché individuare quelli attualmente esposti</w:t>
      </w:r>
      <w:r w:rsidR="00BB0360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per comprendere,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monitorare e nel cas</w:t>
      </w:r>
      <w:r w:rsidR="00BB0360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o intervenire tramite l’utilizzo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di un protocollo sanitario dedicato, </w:t>
      </w:r>
      <w:r w:rsidR="00BB0360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omogeneo, coerente con i principi di protocollo sanitario intendimento di 19 Regioni italiane,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sulla scia delle migliori</w:t>
      </w:r>
      <w:r w:rsidR="00BB0360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realtà istituzionali nazionali di tutela della salute e della sicurezza in tutti i luoghi di lavoro.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</w:p>
    <w:p w:rsidR="007265EA" w:rsidRPr="00FF0B5F" w:rsidRDefault="007265EA" w:rsidP="007265EA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Il nostro protocollo, prenderà corpo dal confronto tra il gruppo di lavoro SPISAL di Catanzaro, i Medici Competenti delle Aziende operanti sul territorio, quelli dell’Azienda Sanitaria Provinciale di Catanzaro, i Medici di Famiglia, i Responsabili delle strutture Ospedaliere Oncologiche e non per ultimi Registro Tumori di Catanzaro, INAIL ed INPS.</w:t>
      </w:r>
    </w:p>
    <w:p w:rsidR="00AB091D" w:rsidRPr="00FF0B5F" w:rsidRDefault="00C34370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La presente sezione è a disposizione del cittadino e delle Istituzioni, per</w:t>
      </w:r>
      <w:r w:rsidR="007265EA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eventuali segnalazioni relative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alle patologie </w:t>
      </w:r>
      <w:r w:rsidR="007265EA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asbesto e asbesto correlate e ad eventuali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confro</w:t>
      </w:r>
      <w:r w:rsidR="00CD3A29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nti con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le parti istituzionali coinvolte.</w:t>
      </w:r>
    </w:p>
    <w:p w:rsidR="00AB091D" w:rsidRPr="00FF0B5F" w:rsidRDefault="00AB091D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AB091D" w:rsidRPr="00FF0B5F" w:rsidRDefault="00AB091D" w:rsidP="00AB091D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DATI IDENTIFICATIVI E RECAPITI TELEFONICI:</w:t>
      </w:r>
    </w:p>
    <w:p w:rsidR="00AB091D" w:rsidRPr="00FF0B5F" w:rsidRDefault="00AB091D" w:rsidP="00AB091D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AB091D" w:rsidRPr="00FF0B5F" w:rsidRDefault="00AB091D" w:rsidP="00AB091D">
      <w:pPr>
        <w:numPr>
          <w:ilvl w:val="0"/>
          <w:numId w:val="40"/>
        </w:numPr>
        <w:spacing w:after="0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>Gruppo di lavoro: Responsabile Dott.ssa Emma Anna Rita CICONTE</w:t>
      </w:r>
    </w:p>
    <w:p w:rsidR="00AB091D" w:rsidRPr="00FF0B5F" w:rsidRDefault="00AB091D" w:rsidP="00AB091D">
      <w:pPr>
        <w:spacing w:after="0"/>
        <w:ind w:left="1416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                 Referente Dr. Giuseppe FEDERICO</w:t>
      </w:r>
    </w:p>
    <w:p w:rsidR="00AB091D" w:rsidRPr="00FF0B5F" w:rsidRDefault="00AB091D" w:rsidP="00AB091D">
      <w:pPr>
        <w:spacing w:after="0"/>
        <w:ind w:left="1416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ab/>
        <w:t xml:space="preserve">    Curatori del Protocollo Sanitario Dott. Curzio CENITI</w:t>
      </w:r>
    </w:p>
    <w:p w:rsidR="00AB091D" w:rsidRPr="00FF0B5F" w:rsidRDefault="00AB091D" w:rsidP="00AB091D">
      <w:pPr>
        <w:spacing w:after="0" w:line="240" w:lineRule="auto"/>
        <w:ind w:left="1416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  <w:t xml:space="preserve">      Dott.ssa Maria</w:t>
      </w:r>
      <w:r w:rsidR="00FF0B5F">
        <w:rPr>
          <w:rFonts w:asciiTheme="minorHAnsi" w:eastAsia="Times New Roman" w:hAnsiTheme="minorHAnsi" w:cstheme="minorHAnsi"/>
          <w:bCs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lang w:eastAsia="it-IT"/>
        </w:rPr>
        <w:t>Rita VENUTO</w:t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  <w:r w:rsidRPr="00FF0B5F">
        <w:rPr>
          <w:rFonts w:asciiTheme="minorHAnsi" w:eastAsia="Times New Roman" w:hAnsiTheme="minorHAnsi" w:cstheme="minorHAnsi"/>
          <w:bCs/>
          <w:lang w:eastAsia="it-IT"/>
        </w:rPr>
        <w:tab/>
      </w:r>
    </w:p>
    <w:p w:rsidR="00AB091D" w:rsidRPr="00FF0B5F" w:rsidRDefault="00AB091D" w:rsidP="00AB091D">
      <w:pPr>
        <w:numPr>
          <w:ilvl w:val="0"/>
          <w:numId w:val="42"/>
        </w:numPr>
        <w:spacing w:after="0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>Recapiti telefonici:</w:t>
      </w:r>
    </w:p>
    <w:p w:rsidR="00AB091D" w:rsidRPr="00FF0B5F" w:rsidRDefault="00AB091D" w:rsidP="00AB091D">
      <w:pPr>
        <w:spacing w:after="0"/>
        <w:ind w:left="2124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      Referente: 0961/7033316</w:t>
      </w:r>
    </w:p>
    <w:p w:rsidR="00AB091D" w:rsidRPr="00FF0B5F" w:rsidRDefault="00AB091D" w:rsidP="00AB091D">
      <w:pPr>
        <w:spacing w:after="0"/>
        <w:ind w:left="2124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      Segreteria SPISAL CZ 0961/7033314</w:t>
      </w:r>
    </w:p>
    <w:p w:rsidR="00AB091D" w:rsidRPr="00FF0B5F" w:rsidRDefault="00AB091D" w:rsidP="00AB091D">
      <w:pPr>
        <w:spacing w:after="0"/>
        <w:ind w:left="2124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      Fax 0961/747556</w:t>
      </w:r>
    </w:p>
    <w:p w:rsidR="00AB091D" w:rsidRPr="00FF0B5F" w:rsidRDefault="00AB091D" w:rsidP="00AB091D">
      <w:pPr>
        <w:numPr>
          <w:ilvl w:val="0"/>
          <w:numId w:val="41"/>
        </w:numPr>
        <w:spacing w:after="0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lang w:eastAsia="it-IT"/>
        </w:rPr>
        <w:t xml:space="preserve">Email/PEC: </w:t>
      </w:r>
      <w:hyperlink r:id="rId9" w:history="1">
        <w:r w:rsidRPr="00FF0B5F">
          <w:rPr>
            <w:rStyle w:val="Collegamentoipertestuale"/>
            <w:rFonts w:asciiTheme="minorHAnsi" w:eastAsia="Times New Roman" w:hAnsiTheme="minorHAnsi" w:cstheme="minorHAnsi"/>
            <w:bCs/>
            <w:lang w:eastAsia="it-IT"/>
          </w:rPr>
          <w:t>spisal@pec.aspcatanzaro.it</w:t>
        </w:r>
      </w:hyperlink>
    </w:p>
    <w:p w:rsidR="00AB091D" w:rsidRPr="00FF0B5F" w:rsidRDefault="00AB091D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30A1B" w:rsidRDefault="00330A1B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B3428" w:rsidRPr="00FF0B5F" w:rsidRDefault="003B3428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330A1B" w:rsidRPr="00FF0B5F" w:rsidRDefault="00330A1B" w:rsidP="00C34370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Approfondimento:</w:t>
      </w:r>
    </w:p>
    <w:p w:rsidR="00C34370" w:rsidRPr="00FF0B5F" w:rsidRDefault="00C34370" w:rsidP="00C3437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AE0F9C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L'Italia </w:t>
      </w:r>
      <w:r w:rsidR="004B4004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è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stata 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dal secondo dopoguerra, fino all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a messa al bando, uno dei maggiori produttori</w:t>
      </w:r>
    </w:p>
    <w:p w:rsidR="00AE0F9C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 utilizzatori di amianto, con un consumo, in questo arco di tempo, di oltre 3,5 milioni di</w:t>
      </w:r>
    </w:p>
    <w:p w:rsidR="004B6ADF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tonnellate</w:t>
      </w:r>
      <w:r w:rsidR="00990CC7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di amianto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. </w:t>
      </w:r>
    </w:p>
    <w:p w:rsidR="004B6ADF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Le utilizzazioni hanno riguardato un amplissimo spettro di attività industriali, dalla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cantieristica navale all'edilizia. A distanza di vent'anni dall'emanazione della Legge 27 marzo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1992, n. 257, che stabilisce la cessazione dell'impiego dell'amianto, es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istono tuttavia sull’intero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territorio nazionale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numerosi siti contaminati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di tipo industriale e non, tanto pubblici che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privati con milioni di tonnellate di materiali contenenti amianto in matrice sia compatta che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friabile. </w:t>
      </w:r>
    </w:p>
    <w:p w:rsidR="004B6ADF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L'inalazione di fibre di amianto 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è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causa di mesotelioma (di tutte le sedi), di tumore del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polmone, laringe e ovaio, oltre che di malattie non neoplastiche (asbestosi, pleuropatie). </w:t>
      </w:r>
    </w:p>
    <w:p w:rsidR="005B2E21" w:rsidRPr="00FF0B5F" w:rsidRDefault="004B6ADF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Il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tasso di incidenza di mesotelioma </w:t>
      </w:r>
      <w:r w:rsidR="00990CC7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è pari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per la sede pleurica, a 3,6 casi per 100.000 abitanti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negli uomini e 1,6 per 100.000 abitanti nelle donne. La latenza e particolarmente lunga (oltre i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40 anni), un arco di tempo che fa prevedere il picco delle patologie tumorali correlate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l'inalazione delle sottilissime fibr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 di amianto tra il 2012 e 2025.</w:t>
      </w:r>
    </w:p>
    <w:p w:rsidR="005B2E21" w:rsidRPr="00FF0B5F" w:rsidRDefault="005B2E21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 proiezioni pubblicate per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l'Italia hanno previsto per tale periodo un picco di circa 800 - 1000 decessi l'anno, seguito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AE0F9C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da un declino relativamente rapido. </w:t>
      </w:r>
    </w:p>
    <w:p w:rsidR="004B6ADF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Non </w:t>
      </w:r>
      <w:r w:rsidR="004B4004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è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identificabile un livello (soglia) di esposizione sotto il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quale il rischio sia assente e il rischio </w:t>
      </w:r>
      <w:r w:rsidR="004B4004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è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correlato all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a dose di amianto inalata. </w:t>
      </w:r>
    </w:p>
    <w:p w:rsidR="004B6ADF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Rispetto al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passato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in cui l'estrazione e la lavorazione delle fibre di amianto hanno costituito la principale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fonte di esposizione prevalentemente professionale, oggi i processi di rimozione e di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smaltimento rappresentano un elemento di rischio importan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te, anche per la popolazione esposta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sia outdoor sia indoor. </w:t>
      </w:r>
    </w:p>
    <w:p w:rsidR="005B2E21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L'ultimo decennio ha visto in Italia una costante crescita del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numero dei casi di tumori professionali da amianto (mesotelioma pleurico, pericardico e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peritoneale, carcinoma polmonare) riconosciuti dall'INAIL. </w:t>
      </w:r>
    </w:p>
    <w:p w:rsidR="00AE0F9C" w:rsidRPr="00FF0B5F" w:rsidRDefault="00AE0F9C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Le patologie asbesto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–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correlate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rappresentano quindi un'emergenza nazionale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che necessita di interventi coordinati, a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partire dalla individuazione dei siti maggiormente contaminati, dalla sorveglianza</w:t>
      </w:r>
      <w:r w:rsidR="005B2E21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dell'esposizione della popolazione generale nei punti di evidente crisi, dal monitoraggio degli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ex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esposti e degli esposti, nonché dalla predisposizione di percorsi diagnostico-terapeutici per i</w:t>
      </w:r>
      <w:r w:rsidR="004B6ADF"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</w:t>
      </w:r>
      <w:r w:rsidRPr="00FF0B5F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pazienti.</w:t>
      </w:r>
    </w:p>
    <w:p w:rsidR="0084445A" w:rsidRPr="00FF0B5F" w:rsidRDefault="0084445A" w:rsidP="00AE0F9C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84445A" w:rsidRDefault="0084445A" w:rsidP="00AE0F9C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9D0668" w:rsidRDefault="009D0668" w:rsidP="005C3FE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803028" w:rsidRPr="00413F8A" w:rsidRDefault="00803028" w:rsidP="00803028">
      <w:pPr>
        <w:spacing w:after="0"/>
        <w:ind w:left="1416"/>
        <w:jc w:val="both"/>
        <w:rPr>
          <w:rFonts w:ascii="Times New Roman" w:eastAsia="Times New Roman" w:hAnsi="Times New Roman"/>
          <w:bCs/>
          <w:i/>
          <w:lang w:eastAsia="it-IT"/>
        </w:rPr>
      </w:pP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ab/>
        <w:t xml:space="preserve">      </w:t>
      </w:r>
    </w:p>
    <w:p w:rsidR="00EB0A78" w:rsidRPr="00EB0A78" w:rsidRDefault="00EB0A78" w:rsidP="00EB0A78">
      <w:pPr>
        <w:spacing w:after="0" w:line="360" w:lineRule="auto"/>
        <w:ind w:left="-426"/>
        <w:rPr>
          <w:rFonts w:ascii="Times New Roman" w:eastAsia="Times New Roman" w:hAnsi="Times New Roman"/>
          <w:bCs/>
          <w:lang w:eastAsia="it-IT"/>
        </w:rPr>
      </w:pPr>
    </w:p>
    <w:sectPr w:rsidR="00EB0A78" w:rsidRPr="00EB0A78" w:rsidSect="00FD35A7">
      <w:footerReference w:type="default" r:id="rId10"/>
      <w:pgSz w:w="11906" w:h="16838"/>
      <w:pgMar w:top="39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77" w:rsidRDefault="006A0777" w:rsidP="007D5C2C">
      <w:pPr>
        <w:spacing w:after="0" w:line="240" w:lineRule="auto"/>
      </w:pPr>
      <w:r>
        <w:separator/>
      </w:r>
    </w:p>
  </w:endnote>
  <w:endnote w:type="continuationSeparator" w:id="1">
    <w:p w:rsidR="006A0777" w:rsidRDefault="006A0777" w:rsidP="007D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AB" w:rsidRDefault="00AB22AB">
    <w:pPr>
      <w:pStyle w:val="Pidipagina"/>
      <w:jc w:val="center"/>
    </w:pPr>
    <w:fldSimple w:instr="PAGE   \* MERGEFORMAT">
      <w:r w:rsidR="003B3428">
        <w:rPr>
          <w:noProof/>
        </w:rPr>
        <w:t>1</w:t>
      </w:r>
    </w:fldSimple>
  </w:p>
  <w:p w:rsidR="001D4D18" w:rsidRPr="001D4D18" w:rsidRDefault="001D4D18" w:rsidP="001D4D18">
    <w:pPr>
      <w:pStyle w:val="Pidipagina"/>
      <w:jc w:val="center"/>
      <w:rPr>
        <w:b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77" w:rsidRDefault="006A0777" w:rsidP="007D5C2C">
      <w:pPr>
        <w:spacing w:after="0" w:line="240" w:lineRule="auto"/>
      </w:pPr>
      <w:r>
        <w:separator/>
      </w:r>
    </w:p>
  </w:footnote>
  <w:footnote w:type="continuationSeparator" w:id="1">
    <w:p w:rsidR="006A0777" w:rsidRDefault="006A0777" w:rsidP="007D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20F"/>
    <w:multiLevelType w:val="hybridMultilevel"/>
    <w:tmpl w:val="B70AB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ECF"/>
    <w:multiLevelType w:val="hybridMultilevel"/>
    <w:tmpl w:val="B6AC7EA6"/>
    <w:lvl w:ilvl="0" w:tplc="AEBAA95E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27366"/>
    <w:multiLevelType w:val="hybridMultilevel"/>
    <w:tmpl w:val="DF926412"/>
    <w:lvl w:ilvl="0" w:tplc="93CC707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910E5"/>
    <w:multiLevelType w:val="hybridMultilevel"/>
    <w:tmpl w:val="5A92141E"/>
    <w:lvl w:ilvl="0" w:tplc="639E44CA">
      <w:start w:val="2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14B813D8"/>
    <w:multiLevelType w:val="hybridMultilevel"/>
    <w:tmpl w:val="E8F6A574"/>
    <w:lvl w:ilvl="0" w:tplc="93CC707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125B8"/>
    <w:multiLevelType w:val="hybridMultilevel"/>
    <w:tmpl w:val="C45EC98A"/>
    <w:lvl w:ilvl="0" w:tplc="C72EDC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6837B1"/>
    <w:multiLevelType w:val="hybridMultilevel"/>
    <w:tmpl w:val="7EF85702"/>
    <w:lvl w:ilvl="0" w:tplc="60BC9E9E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>
    <w:nsid w:val="18436F24"/>
    <w:multiLevelType w:val="hybridMultilevel"/>
    <w:tmpl w:val="06A8A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36CAA"/>
    <w:multiLevelType w:val="singleLevel"/>
    <w:tmpl w:val="4DE6D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99C3A83"/>
    <w:multiLevelType w:val="hybridMultilevel"/>
    <w:tmpl w:val="089A62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FA3E20"/>
    <w:multiLevelType w:val="hybridMultilevel"/>
    <w:tmpl w:val="31200B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21565"/>
    <w:multiLevelType w:val="hybridMultilevel"/>
    <w:tmpl w:val="03C28720"/>
    <w:lvl w:ilvl="0" w:tplc="93CC707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9A0A66"/>
    <w:multiLevelType w:val="singleLevel"/>
    <w:tmpl w:val="4DE6DE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B9D1D04"/>
    <w:multiLevelType w:val="hybridMultilevel"/>
    <w:tmpl w:val="5E5C5D08"/>
    <w:lvl w:ilvl="0" w:tplc="16B22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03038D"/>
    <w:multiLevelType w:val="hybridMultilevel"/>
    <w:tmpl w:val="D89436D6"/>
    <w:lvl w:ilvl="0" w:tplc="129C69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3543E9"/>
    <w:multiLevelType w:val="singleLevel"/>
    <w:tmpl w:val="7498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233350F"/>
    <w:multiLevelType w:val="hybridMultilevel"/>
    <w:tmpl w:val="776E1636"/>
    <w:lvl w:ilvl="0" w:tplc="B1DE42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283956"/>
    <w:multiLevelType w:val="hybridMultilevel"/>
    <w:tmpl w:val="0A4695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0E5646"/>
    <w:multiLevelType w:val="hybridMultilevel"/>
    <w:tmpl w:val="E782F4D0"/>
    <w:lvl w:ilvl="0" w:tplc="B1DE42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FE385C"/>
    <w:multiLevelType w:val="hybridMultilevel"/>
    <w:tmpl w:val="1098F65C"/>
    <w:lvl w:ilvl="0" w:tplc="0680B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D210D"/>
    <w:multiLevelType w:val="hybridMultilevel"/>
    <w:tmpl w:val="0ABE5894"/>
    <w:lvl w:ilvl="0" w:tplc="B1DE42A0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014F5E"/>
    <w:multiLevelType w:val="hybridMultilevel"/>
    <w:tmpl w:val="3A6A412C"/>
    <w:lvl w:ilvl="0" w:tplc="34B695C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>
    <w:nsid w:val="40122DCC"/>
    <w:multiLevelType w:val="hybridMultilevel"/>
    <w:tmpl w:val="3BD4909A"/>
    <w:lvl w:ilvl="0" w:tplc="B8D69F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3">
    <w:nsid w:val="49143DE8"/>
    <w:multiLevelType w:val="hybridMultilevel"/>
    <w:tmpl w:val="372E4D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CC4FB0"/>
    <w:multiLevelType w:val="hybridMultilevel"/>
    <w:tmpl w:val="4790D3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4D6"/>
    <w:multiLevelType w:val="hybridMultilevel"/>
    <w:tmpl w:val="A4780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E62A0"/>
    <w:multiLevelType w:val="hybridMultilevel"/>
    <w:tmpl w:val="C6F084B6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533614E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4FF01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1386D5A"/>
    <w:multiLevelType w:val="hybridMultilevel"/>
    <w:tmpl w:val="B3F44924"/>
    <w:lvl w:ilvl="0" w:tplc="470E481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C6FC3"/>
    <w:multiLevelType w:val="hybridMultilevel"/>
    <w:tmpl w:val="0E6C8592"/>
    <w:lvl w:ilvl="0" w:tplc="470E481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712A0A"/>
    <w:multiLevelType w:val="hybridMultilevel"/>
    <w:tmpl w:val="D53AAC4C"/>
    <w:lvl w:ilvl="0" w:tplc="129C69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E697E"/>
    <w:multiLevelType w:val="hybridMultilevel"/>
    <w:tmpl w:val="C9601B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D5E3D"/>
    <w:multiLevelType w:val="hybridMultilevel"/>
    <w:tmpl w:val="25BC1F4C"/>
    <w:lvl w:ilvl="0" w:tplc="129C69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924E89"/>
    <w:multiLevelType w:val="hybridMultilevel"/>
    <w:tmpl w:val="225CAB3C"/>
    <w:lvl w:ilvl="0" w:tplc="5582D5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3E237A"/>
    <w:multiLevelType w:val="hybridMultilevel"/>
    <w:tmpl w:val="1114952C"/>
    <w:lvl w:ilvl="0" w:tplc="28E8A890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>
    <w:nsid w:val="75EA75C0"/>
    <w:multiLevelType w:val="hybridMultilevel"/>
    <w:tmpl w:val="E154D0C8"/>
    <w:lvl w:ilvl="0" w:tplc="A8FC6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07C1E"/>
    <w:multiLevelType w:val="singleLevel"/>
    <w:tmpl w:val="8E608DD4"/>
    <w:lvl w:ilvl="0">
      <w:start w:val="1"/>
      <w:numFmt w:val="bullet"/>
      <w:pStyle w:val="Paragrafo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38">
    <w:nsid w:val="77AE13C2"/>
    <w:multiLevelType w:val="hybridMultilevel"/>
    <w:tmpl w:val="55FE76E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FC26BE"/>
    <w:multiLevelType w:val="hybridMultilevel"/>
    <w:tmpl w:val="ECDC6150"/>
    <w:lvl w:ilvl="0" w:tplc="129C69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11556E"/>
    <w:multiLevelType w:val="hybridMultilevel"/>
    <w:tmpl w:val="F6FA7712"/>
    <w:lvl w:ilvl="0" w:tplc="7FF8EBF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1">
    <w:nsid w:val="7CB335F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6"/>
  </w:num>
  <w:num w:numId="3">
    <w:abstractNumId w:val="35"/>
  </w:num>
  <w:num w:numId="4">
    <w:abstractNumId w:val="30"/>
  </w:num>
  <w:num w:numId="5">
    <w:abstractNumId w:val="29"/>
  </w:num>
  <w:num w:numId="6">
    <w:abstractNumId w:val="25"/>
  </w:num>
  <w:num w:numId="7">
    <w:abstractNumId w:val="38"/>
  </w:num>
  <w:num w:numId="8">
    <w:abstractNumId w:val="20"/>
  </w:num>
  <w:num w:numId="9">
    <w:abstractNumId w:val="18"/>
  </w:num>
  <w:num w:numId="10">
    <w:abstractNumId w:val="26"/>
  </w:num>
  <w:num w:numId="11">
    <w:abstractNumId w:val="7"/>
  </w:num>
  <w:num w:numId="12">
    <w:abstractNumId w:val="16"/>
  </w:num>
  <w:num w:numId="13">
    <w:abstractNumId w:val="23"/>
  </w:num>
  <w:num w:numId="14">
    <w:abstractNumId w:val="27"/>
  </w:num>
  <w:num w:numId="15">
    <w:abstractNumId w:val="12"/>
  </w:num>
  <w:num w:numId="16">
    <w:abstractNumId w:val="8"/>
  </w:num>
  <w:num w:numId="17">
    <w:abstractNumId w:val="32"/>
  </w:num>
  <w:num w:numId="18">
    <w:abstractNumId w:val="5"/>
  </w:num>
  <w:num w:numId="19">
    <w:abstractNumId w:val="13"/>
  </w:num>
  <w:num w:numId="20">
    <w:abstractNumId w:val="37"/>
  </w:num>
  <w:num w:numId="21">
    <w:abstractNumId w:val="28"/>
  </w:num>
  <w:num w:numId="22">
    <w:abstractNumId w:val="41"/>
  </w:num>
  <w:num w:numId="23">
    <w:abstractNumId w:val="15"/>
  </w:num>
  <w:num w:numId="24">
    <w:abstractNumId w:val="34"/>
  </w:num>
  <w:num w:numId="25">
    <w:abstractNumId w:val="9"/>
  </w:num>
  <w:num w:numId="26">
    <w:abstractNumId w:val="1"/>
  </w:num>
  <w:num w:numId="27">
    <w:abstractNumId w:val="33"/>
  </w:num>
  <w:num w:numId="28">
    <w:abstractNumId w:val="4"/>
  </w:num>
  <w:num w:numId="29">
    <w:abstractNumId w:val="2"/>
  </w:num>
  <w:num w:numId="30">
    <w:abstractNumId w:val="14"/>
  </w:num>
  <w:num w:numId="31">
    <w:abstractNumId w:val="39"/>
  </w:num>
  <w:num w:numId="32">
    <w:abstractNumId w:val="31"/>
  </w:num>
  <w:num w:numId="33">
    <w:abstractNumId w:val="11"/>
  </w:num>
  <w:num w:numId="34">
    <w:abstractNumId w:val="19"/>
  </w:num>
  <w:num w:numId="35">
    <w:abstractNumId w:val="40"/>
  </w:num>
  <w:num w:numId="36">
    <w:abstractNumId w:val="21"/>
  </w:num>
  <w:num w:numId="37">
    <w:abstractNumId w:val="22"/>
  </w:num>
  <w:num w:numId="38">
    <w:abstractNumId w:val="36"/>
  </w:num>
  <w:num w:numId="3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0"/>
  </w:num>
  <w:num w:numId="41">
    <w:abstractNumId w:val="24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6F0"/>
    <w:rsid w:val="000041CD"/>
    <w:rsid w:val="000053EE"/>
    <w:rsid w:val="000102A9"/>
    <w:rsid w:val="0001264A"/>
    <w:rsid w:val="0002069D"/>
    <w:rsid w:val="00021B20"/>
    <w:rsid w:val="00032AC5"/>
    <w:rsid w:val="00033502"/>
    <w:rsid w:val="000459E2"/>
    <w:rsid w:val="000678E9"/>
    <w:rsid w:val="00067D22"/>
    <w:rsid w:val="00070FBB"/>
    <w:rsid w:val="00073E13"/>
    <w:rsid w:val="000826F0"/>
    <w:rsid w:val="00083900"/>
    <w:rsid w:val="00085163"/>
    <w:rsid w:val="0008666E"/>
    <w:rsid w:val="0008792F"/>
    <w:rsid w:val="00091278"/>
    <w:rsid w:val="00096636"/>
    <w:rsid w:val="000A241E"/>
    <w:rsid w:val="000B5948"/>
    <w:rsid w:val="000B5DCA"/>
    <w:rsid w:val="000B6917"/>
    <w:rsid w:val="000D47BB"/>
    <w:rsid w:val="000D4F5E"/>
    <w:rsid w:val="000E37C3"/>
    <w:rsid w:val="000E4FA5"/>
    <w:rsid w:val="000E543E"/>
    <w:rsid w:val="00100B1F"/>
    <w:rsid w:val="00112C4C"/>
    <w:rsid w:val="0012076B"/>
    <w:rsid w:val="00121963"/>
    <w:rsid w:val="00125BBC"/>
    <w:rsid w:val="001279D6"/>
    <w:rsid w:val="00131EC4"/>
    <w:rsid w:val="001357CD"/>
    <w:rsid w:val="00144F88"/>
    <w:rsid w:val="00153C01"/>
    <w:rsid w:val="00157C53"/>
    <w:rsid w:val="00163B9D"/>
    <w:rsid w:val="0016438D"/>
    <w:rsid w:val="001712B2"/>
    <w:rsid w:val="00183841"/>
    <w:rsid w:val="0018615E"/>
    <w:rsid w:val="0018794C"/>
    <w:rsid w:val="00192EE9"/>
    <w:rsid w:val="001A48F3"/>
    <w:rsid w:val="001B0B86"/>
    <w:rsid w:val="001D07C2"/>
    <w:rsid w:val="001D4D18"/>
    <w:rsid w:val="002071AD"/>
    <w:rsid w:val="00221403"/>
    <w:rsid w:val="002338E7"/>
    <w:rsid w:val="00236C57"/>
    <w:rsid w:val="00237D5A"/>
    <w:rsid w:val="00240AF3"/>
    <w:rsid w:val="0024776D"/>
    <w:rsid w:val="00264ACD"/>
    <w:rsid w:val="00265F65"/>
    <w:rsid w:val="0027289D"/>
    <w:rsid w:val="00276387"/>
    <w:rsid w:val="00281B85"/>
    <w:rsid w:val="00282882"/>
    <w:rsid w:val="002828CA"/>
    <w:rsid w:val="00282F88"/>
    <w:rsid w:val="002A0762"/>
    <w:rsid w:val="002A0D57"/>
    <w:rsid w:val="002A24F0"/>
    <w:rsid w:val="002A3B67"/>
    <w:rsid w:val="002B72B0"/>
    <w:rsid w:val="002C3A43"/>
    <w:rsid w:val="002D1EF7"/>
    <w:rsid w:val="003117A0"/>
    <w:rsid w:val="003164A2"/>
    <w:rsid w:val="00324982"/>
    <w:rsid w:val="00330A1B"/>
    <w:rsid w:val="00341116"/>
    <w:rsid w:val="00341996"/>
    <w:rsid w:val="00341FE6"/>
    <w:rsid w:val="00357246"/>
    <w:rsid w:val="003663D4"/>
    <w:rsid w:val="00367B46"/>
    <w:rsid w:val="00372544"/>
    <w:rsid w:val="0037285C"/>
    <w:rsid w:val="00372A0D"/>
    <w:rsid w:val="0037583E"/>
    <w:rsid w:val="00382031"/>
    <w:rsid w:val="00385469"/>
    <w:rsid w:val="003855BC"/>
    <w:rsid w:val="00390587"/>
    <w:rsid w:val="00395CE1"/>
    <w:rsid w:val="003B00E0"/>
    <w:rsid w:val="003B30E0"/>
    <w:rsid w:val="003B33DE"/>
    <w:rsid w:val="003B3428"/>
    <w:rsid w:val="003C451A"/>
    <w:rsid w:val="003C75E4"/>
    <w:rsid w:val="003E56DF"/>
    <w:rsid w:val="003E6DA8"/>
    <w:rsid w:val="003F4E17"/>
    <w:rsid w:val="00400E7B"/>
    <w:rsid w:val="00413D1F"/>
    <w:rsid w:val="00413F8A"/>
    <w:rsid w:val="00415BF3"/>
    <w:rsid w:val="00416965"/>
    <w:rsid w:val="0042290E"/>
    <w:rsid w:val="00431AFD"/>
    <w:rsid w:val="00445F9F"/>
    <w:rsid w:val="004512A5"/>
    <w:rsid w:val="004751EF"/>
    <w:rsid w:val="0048093D"/>
    <w:rsid w:val="00482DEF"/>
    <w:rsid w:val="00485EF9"/>
    <w:rsid w:val="004A5720"/>
    <w:rsid w:val="004B4004"/>
    <w:rsid w:val="004B6ADF"/>
    <w:rsid w:val="004C272A"/>
    <w:rsid w:val="004D1A52"/>
    <w:rsid w:val="004D5B85"/>
    <w:rsid w:val="004E113C"/>
    <w:rsid w:val="004E7D66"/>
    <w:rsid w:val="004F11B9"/>
    <w:rsid w:val="0050352F"/>
    <w:rsid w:val="00510E1A"/>
    <w:rsid w:val="0051134D"/>
    <w:rsid w:val="00527F18"/>
    <w:rsid w:val="005333A1"/>
    <w:rsid w:val="00537C6F"/>
    <w:rsid w:val="005410AD"/>
    <w:rsid w:val="00543C61"/>
    <w:rsid w:val="005443B4"/>
    <w:rsid w:val="005457D0"/>
    <w:rsid w:val="00552CE8"/>
    <w:rsid w:val="00576B17"/>
    <w:rsid w:val="00594C0A"/>
    <w:rsid w:val="00595230"/>
    <w:rsid w:val="005972B5"/>
    <w:rsid w:val="00597BCE"/>
    <w:rsid w:val="005A04F6"/>
    <w:rsid w:val="005A6C61"/>
    <w:rsid w:val="005B2E21"/>
    <w:rsid w:val="005C3FEA"/>
    <w:rsid w:val="005F488B"/>
    <w:rsid w:val="00606FD4"/>
    <w:rsid w:val="00610659"/>
    <w:rsid w:val="0061364D"/>
    <w:rsid w:val="00617A67"/>
    <w:rsid w:val="0062496A"/>
    <w:rsid w:val="006253C6"/>
    <w:rsid w:val="0063125A"/>
    <w:rsid w:val="00633DA6"/>
    <w:rsid w:val="0063788B"/>
    <w:rsid w:val="00643D1E"/>
    <w:rsid w:val="00655F92"/>
    <w:rsid w:val="00682F2B"/>
    <w:rsid w:val="006872F8"/>
    <w:rsid w:val="00691D83"/>
    <w:rsid w:val="00692BFB"/>
    <w:rsid w:val="0069353E"/>
    <w:rsid w:val="006A0777"/>
    <w:rsid w:val="006A34B1"/>
    <w:rsid w:val="006B594D"/>
    <w:rsid w:val="006D0090"/>
    <w:rsid w:val="006D4408"/>
    <w:rsid w:val="006F1039"/>
    <w:rsid w:val="006F6BF2"/>
    <w:rsid w:val="00707409"/>
    <w:rsid w:val="007109A9"/>
    <w:rsid w:val="00711E9B"/>
    <w:rsid w:val="007138CD"/>
    <w:rsid w:val="0071675E"/>
    <w:rsid w:val="00716E21"/>
    <w:rsid w:val="00722FA0"/>
    <w:rsid w:val="007265EA"/>
    <w:rsid w:val="00744424"/>
    <w:rsid w:val="00752014"/>
    <w:rsid w:val="0076117C"/>
    <w:rsid w:val="00761275"/>
    <w:rsid w:val="00761BA6"/>
    <w:rsid w:val="0077578B"/>
    <w:rsid w:val="00777217"/>
    <w:rsid w:val="00780FBE"/>
    <w:rsid w:val="0079319A"/>
    <w:rsid w:val="007A175C"/>
    <w:rsid w:val="007A3696"/>
    <w:rsid w:val="007A4698"/>
    <w:rsid w:val="007B50C4"/>
    <w:rsid w:val="007C3814"/>
    <w:rsid w:val="007D5C2C"/>
    <w:rsid w:val="007D6C55"/>
    <w:rsid w:val="007E00A7"/>
    <w:rsid w:val="007E3720"/>
    <w:rsid w:val="007F01C7"/>
    <w:rsid w:val="007F417C"/>
    <w:rsid w:val="0080019A"/>
    <w:rsid w:val="008025C0"/>
    <w:rsid w:val="00803028"/>
    <w:rsid w:val="008120F9"/>
    <w:rsid w:val="008129A2"/>
    <w:rsid w:val="00815E32"/>
    <w:rsid w:val="0082143C"/>
    <w:rsid w:val="0083066F"/>
    <w:rsid w:val="00833757"/>
    <w:rsid w:val="00836C02"/>
    <w:rsid w:val="00837DE7"/>
    <w:rsid w:val="00842EAF"/>
    <w:rsid w:val="0084445A"/>
    <w:rsid w:val="00847519"/>
    <w:rsid w:val="008747C5"/>
    <w:rsid w:val="00875B9E"/>
    <w:rsid w:val="008831EC"/>
    <w:rsid w:val="008A17EC"/>
    <w:rsid w:val="008A2738"/>
    <w:rsid w:val="008A47B9"/>
    <w:rsid w:val="008C0F99"/>
    <w:rsid w:val="008C1B18"/>
    <w:rsid w:val="008C3EA9"/>
    <w:rsid w:val="008C487C"/>
    <w:rsid w:val="008C4F67"/>
    <w:rsid w:val="008D0E4A"/>
    <w:rsid w:val="008E74F8"/>
    <w:rsid w:val="008E7BBE"/>
    <w:rsid w:val="00903931"/>
    <w:rsid w:val="009066A8"/>
    <w:rsid w:val="00907409"/>
    <w:rsid w:val="009075D4"/>
    <w:rsid w:val="00921154"/>
    <w:rsid w:val="00931A4E"/>
    <w:rsid w:val="0093735E"/>
    <w:rsid w:val="00943B36"/>
    <w:rsid w:val="009654FB"/>
    <w:rsid w:val="0098086B"/>
    <w:rsid w:val="009849A4"/>
    <w:rsid w:val="00990C53"/>
    <w:rsid w:val="00990CC7"/>
    <w:rsid w:val="0099268A"/>
    <w:rsid w:val="00997A07"/>
    <w:rsid w:val="009A5E74"/>
    <w:rsid w:val="009C1EC9"/>
    <w:rsid w:val="009C26F0"/>
    <w:rsid w:val="009D0668"/>
    <w:rsid w:val="009D3001"/>
    <w:rsid w:val="009D45B1"/>
    <w:rsid w:val="009E3C26"/>
    <w:rsid w:val="009F3E71"/>
    <w:rsid w:val="009F4E86"/>
    <w:rsid w:val="009F55EB"/>
    <w:rsid w:val="00A04F76"/>
    <w:rsid w:val="00A11C43"/>
    <w:rsid w:val="00A20C4B"/>
    <w:rsid w:val="00A40F01"/>
    <w:rsid w:val="00A56A81"/>
    <w:rsid w:val="00A6027A"/>
    <w:rsid w:val="00A63C80"/>
    <w:rsid w:val="00A64DF7"/>
    <w:rsid w:val="00A70C51"/>
    <w:rsid w:val="00A72E52"/>
    <w:rsid w:val="00A72E80"/>
    <w:rsid w:val="00A744AE"/>
    <w:rsid w:val="00A749C9"/>
    <w:rsid w:val="00A75312"/>
    <w:rsid w:val="00A77550"/>
    <w:rsid w:val="00AB091D"/>
    <w:rsid w:val="00AB22AB"/>
    <w:rsid w:val="00AC4564"/>
    <w:rsid w:val="00AE0F9C"/>
    <w:rsid w:val="00AE277C"/>
    <w:rsid w:val="00AE73CD"/>
    <w:rsid w:val="00B01A41"/>
    <w:rsid w:val="00B21C98"/>
    <w:rsid w:val="00B22283"/>
    <w:rsid w:val="00B342F7"/>
    <w:rsid w:val="00B34525"/>
    <w:rsid w:val="00B45F9F"/>
    <w:rsid w:val="00B534A6"/>
    <w:rsid w:val="00B54993"/>
    <w:rsid w:val="00B55AA2"/>
    <w:rsid w:val="00B636F9"/>
    <w:rsid w:val="00B656A1"/>
    <w:rsid w:val="00B65CFA"/>
    <w:rsid w:val="00B6724A"/>
    <w:rsid w:val="00B704F6"/>
    <w:rsid w:val="00B75940"/>
    <w:rsid w:val="00B90AC8"/>
    <w:rsid w:val="00B922C4"/>
    <w:rsid w:val="00BA021A"/>
    <w:rsid w:val="00BB0360"/>
    <w:rsid w:val="00BB1C7C"/>
    <w:rsid w:val="00BC4243"/>
    <w:rsid w:val="00BD4202"/>
    <w:rsid w:val="00BD5FDE"/>
    <w:rsid w:val="00BE2856"/>
    <w:rsid w:val="00BE2C70"/>
    <w:rsid w:val="00BE45D4"/>
    <w:rsid w:val="00BF4C1C"/>
    <w:rsid w:val="00BF73F2"/>
    <w:rsid w:val="00C06332"/>
    <w:rsid w:val="00C125EC"/>
    <w:rsid w:val="00C25D02"/>
    <w:rsid w:val="00C26DDC"/>
    <w:rsid w:val="00C34370"/>
    <w:rsid w:val="00C4585E"/>
    <w:rsid w:val="00C5046D"/>
    <w:rsid w:val="00C51E91"/>
    <w:rsid w:val="00C6192B"/>
    <w:rsid w:val="00C738C1"/>
    <w:rsid w:val="00C820CD"/>
    <w:rsid w:val="00C83E7E"/>
    <w:rsid w:val="00C90FCE"/>
    <w:rsid w:val="00C93138"/>
    <w:rsid w:val="00C96A1D"/>
    <w:rsid w:val="00CA29EB"/>
    <w:rsid w:val="00CB2440"/>
    <w:rsid w:val="00CB3270"/>
    <w:rsid w:val="00CB7F3B"/>
    <w:rsid w:val="00CC23F7"/>
    <w:rsid w:val="00CC2E15"/>
    <w:rsid w:val="00CC2EA9"/>
    <w:rsid w:val="00CC4623"/>
    <w:rsid w:val="00CC4A7B"/>
    <w:rsid w:val="00CD301B"/>
    <w:rsid w:val="00CD3A29"/>
    <w:rsid w:val="00CD6A5F"/>
    <w:rsid w:val="00CE2141"/>
    <w:rsid w:val="00CE5315"/>
    <w:rsid w:val="00CE6A0F"/>
    <w:rsid w:val="00CF00A6"/>
    <w:rsid w:val="00CF216A"/>
    <w:rsid w:val="00D14AB9"/>
    <w:rsid w:val="00D16026"/>
    <w:rsid w:val="00D16960"/>
    <w:rsid w:val="00D2087F"/>
    <w:rsid w:val="00D32599"/>
    <w:rsid w:val="00D35146"/>
    <w:rsid w:val="00D52ABA"/>
    <w:rsid w:val="00D53DD0"/>
    <w:rsid w:val="00D55505"/>
    <w:rsid w:val="00D602F1"/>
    <w:rsid w:val="00D6635C"/>
    <w:rsid w:val="00D80DBF"/>
    <w:rsid w:val="00D83CEC"/>
    <w:rsid w:val="00D86034"/>
    <w:rsid w:val="00D94AFA"/>
    <w:rsid w:val="00DA19B6"/>
    <w:rsid w:val="00DA2557"/>
    <w:rsid w:val="00DA6EA4"/>
    <w:rsid w:val="00DB66EF"/>
    <w:rsid w:val="00DD65A3"/>
    <w:rsid w:val="00DD71D9"/>
    <w:rsid w:val="00DE04C0"/>
    <w:rsid w:val="00E06746"/>
    <w:rsid w:val="00E07420"/>
    <w:rsid w:val="00E1271C"/>
    <w:rsid w:val="00E14718"/>
    <w:rsid w:val="00E15F0E"/>
    <w:rsid w:val="00E20D14"/>
    <w:rsid w:val="00E21E39"/>
    <w:rsid w:val="00E24727"/>
    <w:rsid w:val="00E456CD"/>
    <w:rsid w:val="00E97515"/>
    <w:rsid w:val="00EA12F4"/>
    <w:rsid w:val="00EB0A78"/>
    <w:rsid w:val="00EC00E2"/>
    <w:rsid w:val="00ED1A82"/>
    <w:rsid w:val="00EE145D"/>
    <w:rsid w:val="00EF0F7F"/>
    <w:rsid w:val="00F0367D"/>
    <w:rsid w:val="00F0445D"/>
    <w:rsid w:val="00F055A5"/>
    <w:rsid w:val="00F3040A"/>
    <w:rsid w:val="00F31966"/>
    <w:rsid w:val="00F36AD5"/>
    <w:rsid w:val="00F404AE"/>
    <w:rsid w:val="00F41122"/>
    <w:rsid w:val="00F51675"/>
    <w:rsid w:val="00F5267F"/>
    <w:rsid w:val="00F60FE3"/>
    <w:rsid w:val="00F6615A"/>
    <w:rsid w:val="00F71ACA"/>
    <w:rsid w:val="00F721F2"/>
    <w:rsid w:val="00F74613"/>
    <w:rsid w:val="00F76B76"/>
    <w:rsid w:val="00F835C5"/>
    <w:rsid w:val="00F87EF1"/>
    <w:rsid w:val="00F930D9"/>
    <w:rsid w:val="00F93568"/>
    <w:rsid w:val="00FA1DC5"/>
    <w:rsid w:val="00FB6687"/>
    <w:rsid w:val="00FC3253"/>
    <w:rsid w:val="00FD35A7"/>
    <w:rsid w:val="00FD3919"/>
    <w:rsid w:val="00FD59B6"/>
    <w:rsid w:val="00FE2DEB"/>
    <w:rsid w:val="00FF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89D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4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04C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DE04C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E04C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DE04C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7A175C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semiHidden/>
    <w:rsid w:val="000E54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E543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E543E"/>
  </w:style>
  <w:style w:type="paragraph" w:styleId="Intestazione">
    <w:name w:val="header"/>
    <w:basedOn w:val="Normale"/>
    <w:link w:val="IntestazioneCarattere"/>
    <w:uiPriority w:val="99"/>
    <w:unhideWhenUsed/>
    <w:rsid w:val="007D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2C"/>
  </w:style>
  <w:style w:type="paragraph" w:styleId="Pidipagina">
    <w:name w:val="footer"/>
    <w:basedOn w:val="Normale"/>
    <w:link w:val="PidipaginaCarattere"/>
    <w:uiPriority w:val="99"/>
    <w:unhideWhenUsed/>
    <w:rsid w:val="007D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0D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F930D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067D22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067D22"/>
    <w:rPr>
      <w:rFonts w:ascii="Courier New" w:eastAsia="Times New Roman" w:hAnsi="Courier New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63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">
    <w:name w:val="Paragrafo"/>
    <w:basedOn w:val="Normale"/>
    <w:rsid w:val="00A63C80"/>
    <w:pPr>
      <w:numPr>
        <w:numId w:val="20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264ACD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5A0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isal@pec.aspcatanza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F9E6-7948-4719-BEA5-B0E2FCA4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mailto:spisal@pec.aspcatanzaro.it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3</cp:revision>
  <cp:lastPrinted>2016-03-29T13:57:00Z</cp:lastPrinted>
  <dcterms:created xsi:type="dcterms:W3CDTF">2018-10-11T09:36:00Z</dcterms:created>
  <dcterms:modified xsi:type="dcterms:W3CDTF">2018-10-11T09:37:00Z</dcterms:modified>
</cp:coreProperties>
</file>